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>Р І Ш Е Н Н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75B4C6A2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CA0E65">
        <w:rPr>
          <w:bCs/>
          <w:u w:val="single"/>
          <w:lang w:val="uk-UA" w:eastAsia="ru-RU"/>
        </w:rPr>
        <w:t>18.02</w:t>
      </w:r>
      <w:r w:rsidR="00CB012F">
        <w:rPr>
          <w:bCs/>
          <w:u w:val="single"/>
          <w:lang w:val="uk-UA" w:eastAsia="ru-RU"/>
        </w:rPr>
        <w:t>.20</w:t>
      </w:r>
      <w:r w:rsidR="004E727B">
        <w:rPr>
          <w:bCs/>
          <w:u w:val="single"/>
          <w:lang w:val="uk-UA" w:eastAsia="ru-RU"/>
        </w:rPr>
        <w:t>22</w:t>
      </w:r>
      <w:r w:rsidR="00CB012F">
        <w:rPr>
          <w:bCs/>
          <w:u w:val="single"/>
          <w:lang w:val="uk-UA" w:eastAsia="ru-RU"/>
        </w:rPr>
        <w:t xml:space="preserve">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B03A46">
        <w:rPr>
          <w:bCs/>
          <w:u w:val="single"/>
          <w:lang w:val="uk-UA" w:eastAsia="ru-RU"/>
        </w:rPr>
        <w:t>56</w:t>
      </w:r>
      <w:bookmarkStart w:id="0" w:name="_GoBack"/>
      <w:bookmarkEnd w:id="0"/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19F49C64" w14:textId="15850E84" w:rsidR="00543A88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видаленню </w:t>
      </w:r>
    </w:p>
    <w:p w14:paraId="5820604C" w14:textId="7777777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54664995" w14:textId="6B7D8E82" w:rsidR="00BF0F61" w:rsidRPr="00B379D0" w:rsidRDefault="00757358" w:rsidP="00B379D0">
      <w:pPr>
        <w:tabs>
          <w:tab w:val="left" w:pos="2985"/>
        </w:tabs>
        <w:ind w:firstLine="567"/>
        <w:jc w:val="both"/>
        <w:rPr>
          <w:bCs/>
          <w:lang w:val="uk-UA"/>
        </w:rPr>
      </w:pPr>
      <w:r w:rsidRPr="00D36546">
        <w:rPr>
          <w:lang w:val="uk-UA" w:eastAsia="ru-RU"/>
        </w:rPr>
        <w:t xml:space="preserve">Керуючись  Законом України «Про місцеве самоврядування в Україні»,  </w:t>
      </w:r>
      <w:r w:rsidR="006E199B">
        <w:rPr>
          <w:lang w:val="uk-UA" w:eastAsia="ru-RU"/>
        </w:rPr>
        <w:t xml:space="preserve">відповідно до рішення сесії Малинської міської ради від 09.08.2021 року №390 «Про затвердження Тимчасового порядку видалення дерев, кущів та інших зелених насаджень за межами населених пунктів на території Малинської міської територіальної громади», </w:t>
      </w:r>
      <w:r w:rsidR="00B379D0" w:rsidRPr="00B379D0">
        <w:rPr>
          <w:lang w:val="uk-UA"/>
        </w:rPr>
        <w:t xml:space="preserve">враховуючи протокольне  рішення комісії з питань техногенно-екологічної безпеки та надзвичайних ситуацій від </w:t>
      </w:r>
      <w:r w:rsidR="00B379D0">
        <w:rPr>
          <w:lang w:val="uk-UA"/>
        </w:rPr>
        <w:t>14.02.2022</w:t>
      </w:r>
      <w:r w:rsidR="00B379D0" w:rsidRPr="00B379D0">
        <w:rPr>
          <w:lang w:val="uk-UA"/>
        </w:rPr>
        <w:t xml:space="preserve"> року №</w:t>
      </w:r>
      <w:r w:rsidR="00B379D0">
        <w:rPr>
          <w:lang w:val="uk-UA"/>
        </w:rPr>
        <w:t>4</w:t>
      </w:r>
      <w:r w:rsidR="00C85C81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0FE52FE" w14:textId="061FD8D1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  <w:r w:rsidR="00EC6162">
        <w:rPr>
          <w:lang w:val="uk-UA" w:eastAsia="ru-RU"/>
        </w:rPr>
        <w:t xml:space="preserve"> </w:t>
      </w:r>
    </w:p>
    <w:p w14:paraId="1934EF9C" w14:textId="1ED90353" w:rsidR="00CA0E65" w:rsidRDefault="00CA0E65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90577F7" w14:textId="2D80BE2A" w:rsidR="00BF0F61" w:rsidRDefault="00CA0E65" w:rsidP="00CA0E6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1. </w:t>
      </w:r>
      <w:r w:rsidR="00B379D0" w:rsidRPr="00D36546">
        <w:rPr>
          <w:lang w:val="uk-UA" w:eastAsia="ru-RU"/>
        </w:rPr>
        <w:t xml:space="preserve">Надати дозвіл </w:t>
      </w:r>
      <w:r w:rsidR="00B379D0">
        <w:rPr>
          <w:lang w:val="uk-UA" w:eastAsia="ru-RU"/>
        </w:rPr>
        <w:t>комунальному підприємству «Екоресурс» Малинської міської ради Житомирської області</w:t>
      </w:r>
      <w:r w:rsidR="00B379D0" w:rsidRPr="00D36546">
        <w:rPr>
          <w:lang w:val="uk-UA" w:eastAsia="ru-RU"/>
        </w:rPr>
        <w:t xml:space="preserve"> на проведення робіт</w:t>
      </w:r>
      <w:r w:rsidR="00B379D0">
        <w:rPr>
          <w:lang w:val="uk-UA" w:eastAsia="ru-RU"/>
        </w:rPr>
        <w:t xml:space="preserve"> </w:t>
      </w:r>
      <w:r w:rsidR="00B379D0" w:rsidRPr="00DB669F">
        <w:rPr>
          <w:lang w:val="uk-UA" w:eastAsia="ru-RU"/>
        </w:rPr>
        <w:t xml:space="preserve"> </w:t>
      </w:r>
      <w:r w:rsidR="00B379D0" w:rsidRPr="00D36546">
        <w:rPr>
          <w:lang w:val="uk-UA" w:eastAsia="ru-RU"/>
        </w:rPr>
        <w:t>по видаленню</w:t>
      </w:r>
      <w:r w:rsidR="00EC6162">
        <w:rPr>
          <w:lang w:val="uk-UA" w:eastAsia="ru-RU"/>
        </w:rPr>
        <w:t xml:space="preserve"> аварійно-небезпечних дерев (бурелом, сухостій), що знаходяться за межами с.Візня на двох земельних ділянках загальною площею 1,6 га</w:t>
      </w:r>
      <w:r w:rsidR="00B379D0">
        <w:rPr>
          <w:lang w:val="uk-UA" w:eastAsia="ru-RU"/>
        </w:rPr>
        <w:t xml:space="preserve">.  </w:t>
      </w:r>
    </w:p>
    <w:p w14:paraId="0E1F7020" w14:textId="7FF6317C" w:rsidR="00A2212D" w:rsidRDefault="00A2212D" w:rsidP="00A2212D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2.В</w:t>
      </w:r>
      <w:r w:rsidR="00EA059D">
        <w:rPr>
          <w:lang w:val="uk-UA" w:eastAsia="ru-RU"/>
        </w:rPr>
        <w:t>идалення</w:t>
      </w:r>
      <w:r>
        <w:rPr>
          <w:lang w:val="uk-UA" w:eastAsia="ru-RU"/>
        </w:rPr>
        <w:t xml:space="preserve"> аварійно-небезпечних дерев </w:t>
      </w:r>
      <w:r w:rsidR="00EA059D">
        <w:rPr>
          <w:lang w:val="uk-UA" w:eastAsia="ru-RU"/>
        </w:rPr>
        <w:t>здійсн</w:t>
      </w:r>
      <w:r w:rsidR="00D90F4C">
        <w:rPr>
          <w:lang w:val="uk-UA" w:eastAsia="ru-RU"/>
        </w:rPr>
        <w:t xml:space="preserve">ити </w:t>
      </w:r>
      <w:r>
        <w:rPr>
          <w:lang w:val="uk-UA" w:eastAsia="ru-RU"/>
        </w:rPr>
        <w:t>відповідно до акту обстеження зелених насаджень, що підлягають видаленню</w:t>
      </w:r>
      <w:r w:rsidR="00EA059D">
        <w:rPr>
          <w:lang w:val="uk-UA" w:eastAsia="ru-RU"/>
        </w:rPr>
        <w:t>, складених постійно діючою міжвідомчою комісією з питань забезпечення, утримання, обстеження зелених насаджень</w:t>
      </w:r>
      <w:r>
        <w:rPr>
          <w:lang w:val="uk-UA" w:eastAsia="ru-RU"/>
        </w:rPr>
        <w:t>.</w:t>
      </w:r>
    </w:p>
    <w:p w14:paraId="47C2B8D5" w14:textId="4AE5B63C" w:rsidR="00BB6F79" w:rsidRDefault="00A2212D" w:rsidP="00A2212D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CC5E41" w:rsidRPr="00D36546">
        <w:rPr>
          <w:lang w:val="uk-UA" w:eastAsia="ru-RU"/>
        </w:rPr>
        <w:t>.</w:t>
      </w:r>
      <w:r w:rsidR="00B379D0" w:rsidRPr="00B379D0">
        <w:rPr>
          <w:lang w:val="uk-UA" w:eastAsia="ru-RU"/>
        </w:rPr>
        <w:t xml:space="preserve"> </w:t>
      </w:r>
      <w:r w:rsidR="00B379D0">
        <w:rPr>
          <w:lang w:val="uk-UA" w:eastAsia="ru-RU"/>
        </w:rPr>
        <w:t>Отриману деревину безкоштовно  передати на потреби комунальних закладів охорони здоров’я та освіти (шкіл, садочків)</w:t>
      </w:r>
      <w:r w:rsidR="006E199B">
        <w:rPr>
          <w:lang w:val="uk-UA" w:eastAsia="ru-RU"/>
        </w:rPr>
        <w:t xml:space="preserve"> </w:t>
      </w:r>
      <w:r w:rsidR="0077710F">
        <w:rPr>
          <w:lang w:val="uk-UA" w:eastAsia="ru-RU"/>
        </w:rPr>
        <w:t xml:space="preserve">та адміністративних приміщень </w:t>
      </w:r>
      <w:r w:rsidR="006E199B">
        <w:rPr>
          <w:lang w:val="uk-UA" w:eastAsia="ru-RU"/>
        </w:rPr>
        <w:t>Малинської міської територіальної громади.</w:t>
      </w:r>
      <w:r w:rsidR="00CC5E41">
        <w:rPr>
          <w:lang w:val="uk-UA" w:eastAsia="ru-RU"/>
        </w:rPr>
        <w:t xml:space="preserve"> </w:t>
      </w:r>
    </w:p>
    <w:p w14:paraId="796024F0" w14:textId="48A43F3C" w:rsidR="00D0562C" w:rsidRDefault="00A2212D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 заступника міського голови </w:t>
      </w:r>
      <w:r w:rsidR="00524777">
        <w:rPr>
          <w:lang w:val="uk-UA" w:eastAsia="ru-RU"/>
        </w:rPr>
        <w:t>Віктор ГВОЗДЕЦЬКОГО</w:t>
      </w:r>
      <w:r w:rsidR="004D67E6">
        <w:rPr>
          <w:lang w:val="uk-UA" w:eastAsia="ru-RU"/>
        </w:rPr>
        <w:t>.</w:t>
      </w: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77777777" w:rsidR="00DB0A39" w:rsidRPr="00ED71AA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Ірина КОПИЛО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95B4390" w14:textId="0104B219" w:rsidR="004E727B" w:rsidRPr="00EA059D" w:rsidRDefault="004E727B" w:rsidP="00EA059D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sectPr w:rsidR="004E727B" w:rsidRPr="00EA059D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6B003" w14:textId="77777777" w:rsidR="00F77E93" w:rsidRDefault="00F77E93" w:rsidP="000A645A">
      <w:pPr>
        <w:spacing w:after="0" w:line="240" w:lineRule="auto"/>
      </w:pPr>
      <w:r>
        <w:separator/>
      </w:r>
    </w:p>
  </w:endnote>
  <w:endnote w:type="continuationSeparator" w:id="0">
    <w:p w14:paraId="58EB0BE6" w14:textId="77777777" w:rsidR="00F77E93" w:rsidRDefault="00F77E93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33E0E" w14:textId="77777777" w:rsidR="00F77E93" w:rsidRDefault="00F77E93" w:rsidP="000A645A">
      <w:pPr>
        <w:spacing w:after="0" w:line="240" w:lineRule="auto"/>
      </w:pPr>
      <w:r>
        <w:separator/>
      </w:r>
    </w:p>
  </w:footnote>
  <w:footnote w:type="continuationSeparator" w:id="0">
    <w:p w14:paraId="0975F81F" w14:textId="77777777" w:rsidR="00F77E93" w:rsidRDefault="00F77E93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341AE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11CDA"/>
    <w:rsid w:val="0012676C"/>
    <w:rsid w:val="00126F7F"/>
    <w:rsid w:val="0013046D"/>
    <w:rsid w:val="0013715F"/>
    <w:rsid w:val="0015417A"/>
    <w:rsid w:val="00160C7C"/>
    <w:rsid w:val="001614BA"/>
    <w:rsid w:val="00164894"/>
    <w:rsid w:val="00167AB7"/>
    <w:rsid w:val="00176880"/>
    <w:rsid w:val="00181545"/>
    <w:rsid w:val="00184A8C"/>
    <w:rsid w:val="00190AEA"/>
    <w:rsid w:val="00193E04"/>
    <w:rsid w:val="001A1CDC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1B7A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3CF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719A"/>
    <w:rsid w:val="00661822"/>
    <w:rsid w:val="00664405"/>
    <w:rsid w:val="0067121F"/>
    <w:rsid w:val="00682DD1"/>
    <w:rsid w:val="006A00E4"/>
    <w:rsid w:val="006A03F1"/>
    <w:rsid w:val="006A5CAD"/>
    <w:rsid w:val="006B5D29"/>
    <w:rsid w:val="006C0D82"/>
    <w:rsid w:val="006C3B86"/>
    <w:rsid w:val="006C5208"/>
    <w:rsid w:val="006D3B35"/>
    <w:rsid w:val="006E0897"/>
    <w:rsid w:val="006E199B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7710F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320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52C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C332D"/>
    <w:rsid w:val="008D4C58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0891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212D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202B"/>
    <w:rsid w:val="00B03A46"/>
    <w:rsid w:val="00B03BDB"/>
    <w:rsid w:val="00B11BFF"/>
    <w:rsid w:val="00B20028"/>
    <w:rsid w:val="00B22D26"/>
    <w:rsid w:val="00B240B9"/>
    <w:rsid w:val="00B24C8B"/>
    <w:rsid w:val="00B25C03"/>
    <w:rsid w:val="00B379D0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A57B4"/>
    <w:rsid w:val="00BB0A5A"/>
    <w:rsid w:val="00BB6F79"/>
    <w:rsid w:val="00BB7092"/>
    <w:rsid w:val="00BB75BD"/>
    <w:rsid w:val="00BC45DD"/>
    <w:rsid w:val="00BC47AC"/>
    <w:rsid w:val="00BD5906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7231"/>
    <w:rsid w:val="00C73031"/>
    <w:rsid w:val="00C76502"/>
    <w:rsid w:val="00C767CA"/>
    <w:rsid w:val="00C83177"/>
    <w:rsid w:val="00C833E2"/>
    <w:rsid w:val="00C85C81"/>
    <w:rsid w:val="00C90637"/>
    <w:rsid w:val="00C94ED4"/>
    <w:rsid w:val="00C9651C"/>
    <w:rsid w:val="00C97A7B"/>
    <w:rsid w:val="00CA084A"/>
    <w:rsid w:val="00CA0E65"/>
    <w:rsid w:val="00CA1C2D"/>
    <w:rsid w:val="00CA41B4"/>
    <w:rsid w:val="00CA717A"/>
    <w:rsid w:val="00CA7E0F"/>
    <w:rsid w:val="00CB012F"/>
    <w:rsid w:val="00CB6156"/>
    <w:rsid w:val="00CC118A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46B7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38D4"/>
    <w:rsid w:val="00D8419E"/>
    <w:rsid w:val="00D86935"/>
    <w:rsid w:val="00D90F4C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A059D"/>
    <w:rsid w:val="00EB2937"/>
    <w:rsid w:val="00EB49E2"/>
    <w:rsid w:val="00EC071E"/>
    <w:rsid w:val="00EC2ABB"/>
    <w:rsid w:val="00EC6162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17EED"/>
    <w:rsid w:val="00F25F3B"/>
    <w:rsid w:val="00F33CDF"/>
    <w:rsid w:val="00F354DC"/>
    <w:rsid w:val="00F35592"/>
    <w:rsid w:val="00F420EC"/>
    <w:rsid w:val="00F53308"/>
    <w:rsid w:val="00F63C08"/>
    <w:rsid w:val="00F70ABC"/>
    <w:rsid w:val="00F77E93"/>
    <w:rsid w:val="00F84D81"/>
    <w:rsid w:val="00F9097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  <w15:docId w15:val="{EA93AB86-83E7-42C8-9B8F-53C31FD2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60E5D-4C4C-45CC-AE0D-B9727D18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30</cp:revision>
  <cp:lastPrinted>2022-02-16T09:56:00Z</cp:lastPrinted>
  <dcterms:created xsi:type="dcterms:W3CDTF">2021-12-10T09:49:00Z</dcterms:created>
  <dcterms:modified xsi:type="dcterms:W3CDTF">2022-02-16T12:46:00Z</dcterms:modified>
</cp:coreProperties>
</file>